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7B9A" w14:textId="1BC7489A" w:rsidR="001C109D" w:rsidRPr="00375272" w:rsidRDefault="001C109D" w:rsidP="0037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72">
        <w:rPr>
          <w:rFonts w:ascii="Times New Roman" w:hAnsi="Times New Roman" w:cs="Times New Roman"/>
          <w:sz w:val="24"/>
          <w:szCs w:val="24"/>
        </w:rPr>
        <w:t xml:space="preserve">Наименование ОО: </w:t>
      </w:r>
      <w:r w:rsidRPr="00375272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375272">
        <w:rPr>
          <w:rFonts w:ascii="Times New Roman" w:hAnsi="Times New Roman" w:cs="Times New Roman"/>
          <w:sz w:val="24"/>
          <w:szCs w:val="24"/>
          <w:u w:val="single"/>
        </w:rPr>
        <w:t>Бакаевская</w:t>
      </w:r>
      <w:proofErr w:type="spellEnd"/>
      <w:r w:rsidRPr="00375272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p w14:paraId="76DD236A" w14:textId="086BE809" w:rsidR="001C109D" w:rsidRPr="00375272" w:rsidRDefault="001C109D" w:rsidP="0037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72">
        <w:rPr>
          <w:rFonts w:ascii="Times New Roman" w:hAnsi="Times New Roman" w:cs="Times New Roman"/>
          <w:sz w:val="24"/>
          <w:szCs w:val="24"/>
        </w:rPr>
        <w:t xml:space="preserve">Ф.И.О. руководителя объединения: </w:t>
      </w:r>
      <w:r w:rsidRPr="00375272">
        <w:rPr>
          <w:rFonts w:ascii="Times New Roman" w:hAnsi="Times New Roman" w:cs="Times New Roman"/>
          <w:sz w:val="24"/>
          <w:szCs w:val="24"/>
          <w:u w:val="single"/>
        </w:rPr>
        <w:t xml:space="preserve">Хабибуллина </w:t>
      </w:r>
      <w:proofErr w:type="spellStart"/>
      <w:r w:rsidRPr="00375272">
        <w:rPr>
          <w:rFonts w:ascii="Times New Roman" w:hAnsi="Times New Roman" w:cs="Times New Roman"/>
          <w:sz w:val="24"/>
          <w:szCs w:val="24"/>
          <w:u w:val="single"/>
        </w:rPr>
        <w:t>Гулия</w:t>
      </w:r>
      <w:proofErr w:type="spellEnd"/>
      <w:r w:rsidRPr="003752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75272">
        <w:rPr>
          <w:rFonts w:ascii="Times New Roman" w:hAnsi="Times New Roman" w:cs="Times New Roman"/>
          <w:sz w:val="24"/>
          <w:szCs w:val="24"/>
          <w:u w:val="single"/>
        </w:rPr>
        <w:t>Гамилевна</w:t>
      </w:r>
      <w:proofErr w:type="spellEnd"/>
    </w:p>
    <w:p w14:paraId="6F37090E" w14:textId="1DD65530" w:rsidR="001C109D" w:rsidRPr="00375272" w:rsidRDefault="001C109D" w:rsidP="0037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72">
        <w:rPr>
          <w:rFonts w:ascii="Times New Roman" w:hAnsi="Times New Roman" w:cs="Times New Roman"/>
          <w:sz w:val="24"/>
          <w:szCs w:val="24"/>
        </w:rPr>
        <w:t xml:space="preserve">Наименование кружка: </w:t>
      </w:r>
      <w:r w:rsidRPr="00375272">
        <w:rPr>
          <w:rFonts w:ascii="Times New Roman" w:hAnsi="Times New Roman" w:cs="Times New Roman"/>
          <w:sz w:val="24"/>
          <w:szCs w:val="24"/>
          <w:u w:val="single"/>
        </w:rPr>
        <w:t>«Белая ладья»</w:t>
      </w:r>
    </w:p>
    <w:p w14:paraId="55C689D7" w14:textId="3F122468" w:rsidR="001C109D" w:rsidRPr="00375272" w:rsidRDefault="001C109D" w:rsidP="0037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72">
        <w:rPr>
          <w:rFonts w:ascii="Times New Roman" w:hAnsi="Times New Roman" w:cs="Times New Roman"/>
          <w:sz w:val="24"/>
          <w:szCs w:val="24"/>
        </w:rPr>
        <w:t xml:space="preserve">Количество обучающихся: </w:t>
      </w:r>
      <w:r w:rsidRPr="00375272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14:paraId="3CA2F00C" w14:textId="77777777" w:rsidR="001C109D" w:rsidRDefault="001C109D" w:rsidP="001C10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FC843" w14:textId="77777777" w:rsidR="001C109D" w:rsidRPr="00375272" w:rsidRDefault="001C109D" w:rsidP="001C1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7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0F9B7242" w14:textId="4572876F" w:rsidR="001C109D" w:rsidRPr="00375272" w:rsidRDefault="001C109D" w:rsidP="00375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72">
        <w:rPr>
          <w:rFonts w:ascii="Times New Roman" w:hAnsi="Times New Roman" w:cs="Times New Roman"/>
          <w:b/>
          <w:sz w:val="24"/>
          <w:szCs w:val="24"/>
        </w:rPr>
        <w:t>на период дистанционной формы обучения</w:t>
      </w:r>
    </w:p>
    <w:tbl>
      <w:tblPr>
        <w:tblStyle w:val="a3"/>
        <w:tblW w:w="15066" w:type="dxa"/>
        <w:jc w:val="center"/>
        <w:tblInd w:w="0" w:type="dxa"/>
        <w:tblLook w:val="04A0" w:firstRow="1" w:lastRow="0" w:firstColumn="1" w:lastColumn="0" w:noHBand="0" w:noVBand="1"/>
      </w:tblPr>
      <w:tblGrid>
        <w:gridCol w:w="550"/>
        <w:gridCol w:w="1790"/>
        <w:gridCol w:w="2047"/>
        <w:gridCol w:w="1694"/>
        <w:gridCol w:w="1816"/>
        <w:gridCol w:w="2145"/>
        <w:gridCol w:w="1822"/>
        <w:gridCol w:w="3202"/>
      </w:tblGrid>
      <w:tr w:rsidR="001C109D" w14:paraId="443271B0" w14:textId="77777777" w:rsidTr="00375272">
        <w:trPr>
          <w:trHeight w:val="748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AFCE1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438B3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Тема</w:t>
            </w:r>
          </w:p>
          <w:p w14:paraId="7A40199E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3C680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Цель</w:t>
            </w:r>
          </w:p>
          <w:p w14:paraId="5F82D8F7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6BF9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Дата планируемого проведения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D0D0B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Длительность занятия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A33D1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Средства взаимодействия</w:t>
            </w:r>
          </w:p>
          <w:p w14:paraId="4372A414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с обучающимися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D743A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Используемые сторонние ссылки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08A32" w14:textId="77777777" w:rsidR="001C109D" w:rsidRPr="001D51AD" w:rsidRDefault="001C109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Другие приложения</w:t>
            </w:r>
          </w:p>
        </w:tc>
      </w:tr>
      <w:tr w:rsidR="001D51AD" w14:paraId="5EB1D664" w14:textId="77777777" w:rsidTr="00375272">
        <w:trPr>
          <w:trHeight w:val="748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03864" w14:textId="0481B932" w:rsidR="001D51AD" w:rsidRPr="001D51AD" w:rsidRDefault="001D51A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02ACB" w14:textId="793A5B80" w:rsidR="001D51AD" w:rsidRPr="001D51AD" w:rsidRDefault="001D51A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Вводное занятие. Что такое шахматы?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69F1D" w14:textId="15B738BC" w:rsidR="001D51AD" w:rsidRPr="009F7D07" w:rsidRDefault="009F7D07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D0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побуждение детей к дальнейшему обучению игре в шахматы.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E8F" w14:textId="1E2477C2" w:rsidR="001D51AD" w:rsidRPr="001D51AD" w:rsidRDefault="001D51A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6A150" w14:textId="2ECE4D20" w:rsidR="001D51AD" w:rsidRPr="001D51AD" w:rsidRDefault="009F7D07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77133" w14:textId="3695B7AD" w:rsidR="001D51AD" w:rsidRPr="001D51AD" w:rsidRDefault="001D51AD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E8407" w14:textId="37727959" w:rsidR="001D51AD" w:rsidRPr="00375272" w:rsidRDefault="00375272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BB37E" w14:textId="554C93BD" w:rsidR="001D51AD" w:rsidRPr="009F7D07" w:rsidRDefault="009F7D07" w:rsidP="009F7D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75272" w14:paraId="38A170D8" w14:textId="77777777" w:rsidTr="00375272">
        <w:trPr>
          <w:trHeight w:val="541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AB090" w14:textId="7FAA70C0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647" w14:textId="05F48ED7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Развитие шахмат.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E3C58" w14:textId="78185589" w:rsidR="00375272" w:rsidRPr="009F7D07" w:rsidRDefault="00375272" w:rsidP="0037527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7D07">
              <w:rPr>
                <w:rStyle w:val="c1"/>
                <w:color w:val="030303"/>
                <w:sz w:val="22"/>
                <w:szCs w:val="22"/>
              </w:rPr>
              <w:t>-познакомить учащихся с игрой, историей ее возникновения;</w:t>
            </w:r>
          </w:p>
          <w:p w14:paraId="4D4DBC08" w14:textId="763205E0" w:rsidR="00375272" w:rsidRPr="009F7D07" w:rsidRDefault="00375272" w:rsidP="0037527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7D07">
              <w:rPr>
                <w:rStyle w:val="c1"/>
                <w:color w:val="030303"/>
                <w:sz w:val="22"/>
                <w:szCs w:val="22"/>
              </w:rPr>
              <w:t>-дать первоначальное представление о шахматных фигурах;</w:t>
            </w:r>
          </w:p>
          <w:p w14:paraId="3A33645C" w14:textId="56BB9AE4" w:rsidR="00375272" w:rsidRPr="009F7D07" w:rsidRDefault="00375272" w:rsidP="0037527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7D07">
              <w:rPr>
                <w:rStyle w:val="c1"/>
                <w:color w:val="030303"/>
                <w:sz w:val="22"/>
                <w:szCs w:val="22"/>
              </w:rPr>
              <w:t>-развивать познавательную активность;</w:t>
            </w:r>
          </w:p>
          <w:p w14:paraId="39CA6633" w14:textId="39719DB2" w:rsidR="00375272" w:rsidRPr="009F7D07" w:rsidRDefault="00375272" w:rsidP="0037527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7D07">
              <w:rPr>
                <w:rStyle w:val="c1"/>
                <w:color w:val="030303"/>
                <w:sz w:val="22"/>
                <w:szCs w:val="22"/>
              </w:rPr>
              <w:t>-воспитывать бережное отношение к фигурам, шахматной доске.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54A" w14:textId="78132238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36BA7" w14:textId="1DD961E6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5C0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C25A" w14:textId="62458759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B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EAFC" w14:textId="67A4BA01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8F2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C9BCA" w14:textId="47337A43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6F0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75272" w14:paraId="30EF435A" w14:textId="77777777" w:rsidTr="00375272">
        <w:trPr>
          <w:trHeight w:val="1211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2EDDB" w14:textId="48B481CA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6CC" w14:textId="1218761F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t>Шахматная доска.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AE1D0" w14:textId="20A07DBC" w:rsidR="00375272" w:rsidRPr="00375272" w:rsidRDefault="00375272" w:rsidP="00375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t>з</w:t>
            </w:r>
            <w:r w:rsidRPr="00375272">
              <w:rPr>
                <w:rFonts w:ascii="Times New Roman" w:hAnsi="Times New Roman" w:cs="Times New Roman"/>
              </w:rPr>
              <w:t>накомство с шахматами, шахматной доской, ее особенностями.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C25" w14:textId="1114A8E5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0180" w14:textId="378D71B2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614B" w14:textId="20665E8A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5343" w14:textId="358096D9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8F2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C0316" w14:textId="1CE642FE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527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75272" w14:paraId="05EB8CA7" w14:textId="77777777" w:rsidTr="00375272">
        <w:trPr>
          <w:trHeight w:val="557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79DCC" w14:textId="4FE40EF4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D99" w14:textId="4F783696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Поле боя и войско.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E1566" w14:textId="24A2FC49" w:rsidR="00375272" w:rsidRPr="001D51AD" w:rsidRDefault="00375272" w:rsidP="00375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t xml:space="preserve">познакомить с чёрными и </w:t>
            </w:r>
            <w:r w:rsidRPr="00375272">
              <w:rPr>
                <w:rFonts w:ascii="Times New Roman" w:hAnsi="Times New Roman" w:cs="Times New Roman"/>
              </w:rPr>
              <w:t>белыми шахматными</w:t>
            </w:r>
            <w:r w:rsidRPr="00375272">
              <w:rPr>
                <w:rFonts w:ascii="Times New Roman" w:hAnsi="Times New Roman" w:cs="Times New Roman"/>
              </w:rPr>
              <w:t xml:space="preserve"> фигурами, их названием, повторить и закрепить основные </w:t>
            </w:r>
            <w:r w:rsidRPr="00375272">
              <w:rPr>
                <w:rFonts w:ascii="Times New Roman" w:hAnsi="Times New Roman" w:cs="Times New Roman"/>
              </w:rPr>
              <w:t>понятия шахмат</w:t>
            </w:r>
            <w:r w:rsidRPr="00375272">
              <w:rPr>
                <w:rFonts w:ascii="Times New Roman" w:hAnsi="Times New Roman" w:cs="Times New Roman"/>
              </w:rPr>
              <w:t>, связанные с шахматной доской.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CB3" w14:textId="60A0180E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6F34" w14:textId="484F9BE5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5C0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91639" w14:textId="12459B9E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B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7DF9" w14:textId="2127DE8C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8F2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B7746" w14:textId="48A4DE45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6F0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375272" w14:paraId="222E07BD" w14:textId="77777777" w:rsidTr="00375272">
        <w:trPr>
          <w:trHeight w:val="748"/>
          <w:jc w:val="center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FC384" w14:textId="5AEB999A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1AD" w14:textId="51D30297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Начальная позиция фигур на шахматной доске. Ходы фигур.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1C1B5" w14:textId="1E541E0D" w:rsidR="00375272" w:rsidRPr="00375272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272">
              <w:rPr>
                <w:rFonts w:ascii="Times New Roman" w:hAnsi="Times New Roman" w:cs="Times New Roman"/>
              </w:rPr>
              <w:t>познакомить детей с расстановкой фигур перед шахматной партией</w:t>
            </w:r>
            <w:r w:rsidR="007511C0" w:rsidRPr="007511C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75272">
              <w:rPr>
                <w:rFonts w:ascii="Times New Roman" w:hAnsi="Times New Roman" w:cs="Times New Roman"/>
              </w:rPr>
              <w:t>– начальным положением шахмат, развивать ориентирование на плоскости, память, внимание, воспитывать самостоятельность, уважительное отношение друг к другу.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7A6" w14:textId="78C7BA22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AD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6C4E" w14:textId="311C7F0D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5C0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AD5F" w14:textId="136FBAD1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B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08D3" w14:textId="119160ED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8F2"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38C67" w14:textId="77EFC84B" w:rsidR="00375272" w:rsidRPr="001D51AD" w:rsidRDefault="00375272" w:rsidP="00375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6F05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14:paraId="387F9C70" w14:textId="77777777" w:rsidR="001C109D" w:rsidRDefault="001C109D" w:rsidP="001C10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10ABF" w14:textId="77777777" w:rsidR="00375272" w:rsidRPr="00375272" w:rsidRDefault="00375272" w:rsidP="0037527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>познакомить с чёрными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и </w:t>
      </w:r>
      <w:proofErr w:type="gramStart"/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белыми 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>шахматными</w:t>
      </w:r>
      <w:proofErr w:type="gramEnd"/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фигурами, их </w:t>
      </w:r>
    </w:p>
    <w:p w14:paraId="38D6196E" w14:textId="77777777" w:rsidR="00375272" w:rsidRPr="00375272" w:rsidRDefault="00375272" w:rsidP="0037527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375272">
        <w:rPr>
          <w:rFonts w:ascii="ff5" w:eastAsia="Times New Roman" w:hAnsi="ff5" w:cs="Times New Roman"/>
          <w:color w:val="000000"/>
          <w:sz w:val="72"/>
          <w:szCs w:val="72"/>
        </w:rPr>
        <w:t xml:space="preserve">названием, повторить и закрепить основные </w:t>
      </w:r>
      <w:proofErr w:type="gramStart"/>
      <w:r w:rsidRPr="00375272">
        <w:rPr>
          <w:rFonts w:ascii="ff5" w:eastAsia="Times New Roman" w:hAnsi="ff5" w:cs="Times New Roman"/>
          <w:color w:val="000000"/>
          <w:sz w:val="72"/>
          <w:szCs w:val="72"/>
        </w:rPr>
        <w:t xml:space="preserve">понятия 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375272">
        <w:rPr>
          <w:rFonts w:ascii="ff5" w:eastAsia="Times New Roman" w:hAnsi="ff5" w:cs="Times New Roman"/>
          <w:color w:val="000000"/>
          <w:sz w:val="72"/>
          <w:szCs w:val="72"/>
        </w:rPr>
        <w:t>шахмат</w:t>
      </w:r>
      <w:proofErr w:type="gramEnd"/>
      <w:r w:rsidRPr="00375272">
        <w:rPr>
          <w:rFonts w:ascii="ff5" w:eastAsia="Times New Roman" w:hAnsi="ff5" w:cs="Times New Roman"/>
          <w:color w:val="000000"/>
          <w:sz w:val="72"/>
          <w:szCs w:val="72"/>
        </w:rPr>
        <w:t xml:space="preserve">, связанные с шахматной </w:t>
      </w:r>
    </w:p>
    <w:p w14:paraId="089A54DA" w14:textId="77777777" w:rsidR="00375272" w:rsidRPr="00375272" w:rsidRDefault="00375272" w:rsidP="0037527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375272">
        <w:rPr>
          <w:rFonts w:ascii="ff5" w:eastAsia="Times New Roman" w:hAnsi="ff5" w:cs="Times New Roman"/>
          <w:color w:val="000000"/>
          <w:sz w:val="72"/>
          <w:szCs w:val="72"/>
        </w:rPr>
        <w:t>доской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. </w:t>
      </w:r>
    </w:p>
    <w:p w14:paraId="10C14BC8" w14:textId="77777777" w:rsidR="00375272" w:rsidRPr="00375272" w:rsidRDefault="00375272" w:rsidP="0037527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>познакомить с чёрными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и </w:t>
      </w:r>
      <w:proofErr w:type="gramStart"/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белыми 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>шахматными</w:t>
      </w:r>
      <w:proofErr w:type="gramEnd"/>
      <w:r w:rsidRPr="00375272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фигурами, их </w:t>
      </w:r>
    </w:p>
    <w:p w14:paraId="6285008F" w14:textId="77777777" w:rsidR="00375272" w:rsidRPr="00375272" w:rsidRDefault="00375272" w:rsidP="0037527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375272">
        <w:rPr>
          <w:rFonts w:ascii="ff5" w:eastAsia="Times New Roman" w:hAnsi="ff5" w:cs="Times New Roman"/>
          <w:color w:val="000000"/>
          <w:sz w:val="72"/>
          <w:szCs w:val="72"/>
        </w:rPr>
        <w:t xml:space="preserve">названием, повторить и закрепить основные </w:t>
      </w:r>
      <w:proofErr w:type="gramStart"/>
      <w:r w:rsidRPr="00375272">
        <w:rPr>
          <w:rFonts w:ascii="ff5" w:eastAsia="Times New Roman" w:hAnsi="ff5" w:cs="Times New Roman"/>
          <w:color w:val="000000"/>
          <w:sz w:val="72"/>
          <w:szCs w:val="72"/>
        </w:rPr>
        <w:t xml:space="preserve">понятия 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375272">
        <w:rPr>
          <w:rFonts w:ascii="ff5" w:eastAsia="Times New Roman" w:hAnsi="ff5" w:cs="Times New Roman"/>
          <w:color w:val="000000"/>
          <w:sz w:val="72"/>
          <w:szCs w:val="72"/>
        </w:rPr>
        <w:t>шахмат</w:t>
      </w:r>
      <w:proofErr w:type="gramEnd"/>
      <w:r w:rsidRPr="00375272">
        <w:rPr>
          <w:rFonts w:ascii="ff5" w:eastAsia="Times New Roman" w:hAnsi="ff5" w:cs="Times New Roman"/>
          <w:color w:val="000000"/>
          <w:sz w:val="72"/>
          <w:szCs w:val="72"/>
        </w:rPr>
        <w:t xml:space="preserve">, связанные с шахматной </w:t>
      </w:r>
    </w:p>
    <w:p w14:paraId="2373640A" w14:textId="77777777" w:rsidR="00375272" w:rsidRPr="00375272" w:rsidRDefault="00375272" w:rsidP="0037527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375272">
        <w:rPr>
          <w:rFonts w:ascii="ff5" w:eastAsia="Times New Roman" w:hAnsi="ff5" w:cs="Times New Roman"/>
          <w:color w:val="000000"/>
          <w:sz w:val="72"/>
          <w:szCs w:val="72"/>
        </w:rPr>
        <w:t>доской</w:t>
      </w:r>
      <w:r w:rsidRPr="00375272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. </w:t>
      </w:r>
    </w:p>
    <w:p w14:paraId="215E9BE3" w14:textId="77777777" w:rsidR="00375272" w:rsidRPr="00375272" w:rsidRDefault="00375272">
      <w:pPr>
        <w:spacing w:after="0" w:line="240" w:lineRule="auto"/>
        <w:rPr>
          <w:rFonts w:ascii="Times New Roman" w:hAnsi="Times New Roman" w:cs="Times New Roman"/>
        </w:rPr>
      </w:pPr>
    </w:p>
    <w:sectPr w:rsidR="00375272" w:rsidRPr="00375272" w:rsidSect="001C1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f5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36"/>
    <w:rsid w:val="001C109D"/>
    <w:rsid w:val="001D51AD"/>
    <w:rsid w:val="00375272"/>
    <w:rsid w:val="007511C0"/>
    <w:rsid w:val="00993B36"/>
    <w:rsid w:val="009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041"/>
  <w15:chartTrackingRefBased/>
  <w15:docId w15:val="{04F954C2-6B93-45DB-AE51-1A1D38E7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0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9F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2021-10-28T18:31:00Z</dcterms:created>
  <dcterms:modified xsi:type="dcterms:W3CDTF">2021-10-28T19:19:00Z</dcterms:modified>
</cp:coreProperties>
</file>